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5BA83829" w14:textId="0454E7FC" w:rsidR="00B434F7" w:rsidRPr="00B434F7" w:rsidRDefault="006D4B43" w:rsidP="00EA7E16">
      <w:pPr>
        <w:widowControl/>
        <w:spacing w:line="0" w:lineRule="atLeast"/>
        <w:jc w:val="left"/>
        <w:rPr>
          <w:vanish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EA7E16">
        <w:rPr>
          <w:rFonts w:ascii="ＭＳ Ｐゴシック" w:eastAsia="ＭＳ Ｐゴシック" w:hAnsi="ＭＳ Ｐゴシック" w:cs="メイリオ" w:hint="eastAsia"/>
          <w:sz w:val="18"/>
          <w:szCs w:val="21"/>
        </w:rPr>
        <w:t>10</w:t>
      </w:r>
      <w:r w:rsidR="003C51CC">
        <w:rPr>
          <w:rFonts w:ascii="ＭＳ Ｐゴシック" w:eastAsia="ＭＳ Ｐゴシック" w:hAnsi="ＭＳ Ｐゴシック" w:cs="メイリオ" w:hint="eastAsia"/>
          <w:sz w:val="18"/>
          <w:szCs w:val="21"/>
        </w:rPr>
        <w:t>月1</w:t>
      </w:r>
      <w:r w:rsidR="00F96EDC">
        <w:rPr>
          <w:rFonts w:ascii="ＭＳ Ｐゴシック" w:eastAsia="ＭＳ Ｐゴシック" w:hAnsi="ＭＳ Ｐゴシック" w:cs="メイリオ" w:hint="eastAsia"/>
          <w:sz w:val="18"/>
          <w:szCs w:val="21"/>
        </w:rPr>
        <w:t>6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124"/>
        <w:gridCol w:w="2948"/>
      </w:tblGrid>
      <w:tr w:rsidR="007F653A" w:rsidRPr="00452D72" w14:paraId="17384E24" w14:textId="77777777" w:rsidTr="00F96EDC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124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948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F96EDC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8505B04" w14:textId="12E16929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１</w:t>
            </w:r>
            <w:r w:rsidR="00EA7E16">
              <w:rPr>
                <w:rFonts w:ascii="ＭＳ ゴシック" w:eastAsia="ＭＳ ゴシック" w:hAnsi="ＭＳ ゴシック" w:cs="メイリオ" w:hint="eastAsia"/>
              </w:rPr>
              <w:t>0</w:t>
            </w:r>
            <w:r w:rsidRPr="00F96EDC">
              <w:rPr>
                <w:rFonts w:ascii="ＭＳ ゴシック" w:eastAsia="ＭＳ ゴシック" w:hAnsi="ＭＳ ゴシック" w:cs="メイリオ" w:hint="eastAsia"/>
              </w:rPr>
              <w:t>月</w:t>
            </w:r>
            <w:r w:rsidR="00EA7E16">
              <w:rPr>
                <w:rFonts w:ascii="ＭＳ ゴシック" w:eastAsia="ＭＳ ゴシック" w:hAnsi="ＭＳ ゴシック" w:cs="メイリオ" w:hint="eastAsia"/>
              </w:rPr>
              <w:t>21</w:t>
            </w:r>
            <w:r w:rsidRPr="00F96EDC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6DC0A43B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（火）</w:t>
            </w:r>
          </w:p>
          <w:p w14:paraId="12696E56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71BA994E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1E982ACB" w14:textId="77777777" w:rsidR="00F96EDC" w:rsidRPr="00F96EDC" w:rsidRDefault="00F96EDC" w:rsidP="00F96EDC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FCACD0C" w14:textId="5BE0EFFC" w:rsidR="00665354" w:rsidRPr="00F96EDC" w:rsidRDefault="00665354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6124" w:type="dxa"/>
            <w:shd w:val="clear" w:color="auto" w:fill="auto"/>
          </w:tcPr>
          <w:p w14:paraId="0E51056D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１．コミュニケーションと人間関係</w:t>
            </w:r>
          </w:p>
          <w:p w14:paraId="5549E3D0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・コミュニケーションとは　</w:t>
            </w:r>
          </w:p>
          <w:p w14:paraId="0EB58BC4" w14:textId="77777777" w:rsid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・自己理解と他者理解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・職場の人間関係を考える　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・相手の役割期待を理解する</w:t>
            </w:r>
          </w:p>
          <w:p w14:paraId="02CBAA0A" w14:textId="77777777" w:rsidR="00EA7E16" w:rsidRPr="00EA7E16" w:rsidRDefault="00EA7E16" w:rsidP="00EA7E16">
            <w:pPr>
              <w:spacing w:line="100" w:lineRule="exact"/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</w:pPr>
          </w:p>
          <w:p w14:paraId="65BF9293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２．ハラスメント</w:t>
            </w:r>
          </w:p>
          <w:p w14:paraId="01671056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・ハラスメントの定義</w:t>
            </w:r>
          </w:p>
          <w:p w14:paraId="69EA5B2D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・ハラスメントの種類</w:t>
            </w:r>
          </w:p>
          <w:p w14:paraId="5EB8C66E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・ハラスメント発生の原因</w:t>
            </w:r>
          </w:p>
          <w:p w14:paraId="71A163A4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・ハラスメントの防止と対策</w:t>
            </w:r>
          </w:p>
          <w:p w14:paraId="57788A2E" w14:textId="39754B59" w:rsid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・ハラスメント相談のスキル（二次被害への注意など）とコミュニケーション</w:t>
            </w:r>
          </w:p>
          <w:p w14:paraId="6C72E4A8" w14:textId="77777777" w:rsidR="00EA7E16" w:rsidRPr="00EA7E16" w:rsidRDefault="00EA7E16" w:rsidP="00EA7E16">
            <w:pPr>
              <w:spacing w:line="100" w:lineRule="exact"/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</w:pPr>
          </w:p>
          <w:p w14:paraId="4659ED70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３. アンガーマネジメント</w:t>
            </w:r>
          </w:p>
          <w:p w14:paraId="02F6BCA8" w14:textId="77777777" w:rsid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・怒りとは　・感情の理解と怒りのメカニズム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・怒りのコントロール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 xml:space="preserve"> （衝動・思考・行動のコントロール）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・アンガーマネジメントの実践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br/>
              <w:t>・感情コントロールで良好なコミュニケーション</w:t>
            </w:r>
          </w:p>
          <w:p w14:paraId="373F4BB7" w14:textId="77777777" w:rsidR="00EA7E16" w:rsidRPr="00EA7E16" w:rsidRDefault="00EA7E16" w:rsidP="00EA7E16">
            <w:pPr>
              <w:spacing w:line="100" w:lineRule="exact"/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</w:pPr>
          </w:p>
          <w:p w14:paraId="4EB019C6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４．総括とクロージング</w:t>
            </w:r>
            <w:r w:rsidRPr="00EA7E16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ab/>
            </w:r>
          </w:p>
          <w:p w14:paraId="54D9A93B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・一日の振り返りと学んだことの確認</w:t>
            </w: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ab/>
            </w:r>
          </w:p>
          <w:p w14:paraId="3D3E2748" w14:textId="77777777" w:rsidR="00EA7E16" w:rsidRPr="00EA7E16" w:rsidRDefault="00EA7E16" w:rsidP="00EA7E16">
            <w:pPr>
              <w:spacing w:line="300" w:lineRule="exact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  <w:r w:rsidRPr="00EA7E16">
              <w:rPr>
                <w:rFonts w:ascii="ＭＳ Ｐゴシック" w:eastAsia="ＭＳ Ｐゴシック" w:hAnsi="ＭＳ Ｐゴシック" w:cs="メイリオ" w:hint="eastAsia"/>
                <w:sz w:val="22"/>
              </w:rPr>
              <w:t>・参加者からのフィードバックと質疑</w:t>
            </w:r>
          </w:p>
          <w:p w14:paraId="2C5FB72E" w14:textId="77777777" w:rsidR="00EA7E16" w:rsidRPr="00F96EDC" w:rsidRDefault="00EA7E16" w:rsidP="00EA7E16">
            <w:pPr>
              <w:spacing w:line="18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</w:p>
          <w:p w14:paraId="279A5DC4" w14:textId="041ADCE3" w:rsidR="00665354" w:rsidRPr="00F96EDC" w:rsidRDefault="008171A9" w:rsidP="00835F0B">
            <w:pPr>
              <w:spacing w:line="0" w:lineRule="atLeas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F96ED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2948" w:type="dxa"/>
            <w:shd w:val="clear" w:color="auto" w:fill="auto"/>
          </w:tcPr>
          <w:p w14:paraId="3CC2145A" w14:textId="0C78375D" w:rsidR="00F96EDC" w:rsidRPr="00F96EDC" w:rsidRDefault="00F96EDC" w:rsidP="00F96EDC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b/>
                <w:bCs/>
                <w:sz w:val="22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株式会社</w:t>
            </w:r>
            <w:proofErr w:type="spellStart"/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>NextEAP</w:t>
            </w:r>
            <w:proofErr w:type="spellEnd"/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t xml:space="preserve">　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  <w:t>代表取締役 宮川 浩一氏</w:t>
            </w:r>
            <w:r w:rsidRPr="00F96EDC">
              <w:rPr>
                <w:rFonts w:ascii="ＭＳ ゴシック" w:eastAsia="ＭＳ ゴシック" w:hAnsi="ＭＳ ゴシック" w:cs="メイリオ" w:hint="eastAsia"/>
                <w:b/>
                <w:bCs/>
                <w:sz w:val="22"/>
              </w:rPr>
              <w:br/>
            </w:r>
          </w:p>
          <w:p w14:paraId="7ADA8EAF" w14:textId="57A75AAD" w:rsidR="00EA7E16" w:rsidRPr="00F96EDC" w:rsidRDefault="00F96EDC" w:rsidP="00EA7E16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　</w:t>
            </w:r>
            <w:r w:rsidR="00EA7E16"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外資系生命保険会社、就労支援会社役員を経て、EAPコンサルタントとして企業における産業保健の構築サポート、メンタルヘルス対策、人材・組織開発・職場環境改善サポート、心理カウンセリング、コーチング、ハラスメント対策等に従事。</w:t>
            </w:r>
          </w:p>
          <w:p w14:paraId="2DA0BD32" w14:textId="77777777" w:rsidR="00EA7E16" w:rsidRPr="00F96EDC" w:rsidRDefault="00EA7E16" w:rsidP="00EA7E16">
            <w:pPr>
              <w:spacing w:line="0" w:lineRule="atLeast"/>
              <w:jc w:val="left"/>
              <w:rPr>
                <w:rFonts w:ascii="ＭＳ ゴシック" w:eastAsia="ＭＳ ゴシック" w:hAnsi="ＭＳ ゴシック" w:cs="メイリオ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また、EAP（Employee assistance Program「従業員支援プログラム」）に携わる専門人材の育成プログラムの提供や専門家のネットワークづくりにも取り組んでいる。</w:t>
            </w:r>
          </w:p>
          <w:p w14:paraId="0A86F71E" w14:textId="77777777" w:rsidR="00EA7E16" w:rsidRPr="00F96EDC" w:rsidRDefault="00EA7E16" w:rsidP="00EA7E16">
            <w:pPr>
              <w:spacing w:line="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</w:p>
          <w:p w14:paraId="76C2E61A" w14:textId="77777777" w:rsidR="00EA7E16" w:rsidRPr="00F96EDC" w:rsidRDefault="00EA7E16" w:rsidP="00EA7E16">
            <w:pPr>
              <w:spacing w:line="0" w:lineRule="atLeast"/>
              <w:rPr>
                <w:rFonts w:ascii="ＭＳ ゴシック" w:eastAsia="ＭＳ ゴシック" w:hAnsi="ＭＳ ゴシック" w:cs="メイリオ"/>
                <w:szCs w:val="21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・株式会社</w:t>
            </w:r>
            <w:proofErr w:type="spellStart"/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NextEAP</w:t>
            </w:r>
            <w:proofErr w:type="spellEnd"/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 xml:space="preserve"> 代表取締役　　</w:t>
            </w:r>
          </w:p>
          <w:p w14:paraId="2E027A18" w14:textId="77777777" w:rsidR="00EA7E16" w:rsidRPr="003C51CC" w:rsidRDefault="00EA7E16" w:rsidP="00EA7E16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F96EDC">
              <w:rPr>
                <w:rFonts w:ascii="ＭＳ ゴシック" w:eastAsia="ＭＳ ゴシック" w:hAnsi="ＭＳ ゴシック" w:cs="メイリオ" w:hint="eastAsia"/>
                <w:szCs w:val="21"/>
              </w:rPr>
              <w:t>・一般社団法人中小企業EAP普及推進協議会 代表理事</w:t>
            </w:r>
            <w:r w:rsidRPr="00F96ED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 xml:space="preserve">　</w:t>
            </w:r>
          </w:p>
          <w:p w14:paraId="109FD323" w14:textId="3012ADEE" w:rsidR="00665354" w:rsidRPr="00EA7E16" w:rsidRDefault="00665354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4B71" w14:textId="77777777" w:rsidR="00F80028" w:rsidRDefault="00F80028" w:rsidP="003C4686">
      <w:r>
        <w:separator/>
      </w:r>
    </w:p>
  </w:endnote>
  <w:endnote w:type="continuationSeparator" w:id="0">
    <w:p w14:paraId="4F6DADC8" w14:textId="77777777" w:rsidR="00F80028" w:rsidRDefault="00F80028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9308" w14:textId="77777777" w:rsidR="00F80028" w:rsidRDefault="00F80028" w:rsidP="003C4686">
      <w:r>
        <w:separator/>
      </w:r>
    </w:p>
  </w:footnote>
  <w:footnote w:type="continuationSeparator" w:id="0">
    <w:p w14:paraId="06D5D46A" w14:textId="77777777" w:rsidR="00F80028" w:rsidRDefault="00F80028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34FC9"/>
    <w:rsid w:val="0035680A"/>
    <w:rsid w:val="00373CA1"/>
    <w:rsid w:val="003C4686"/>
    <w:rsid w:val="003C51CC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60B77"/>
    <w:rsid w:val="00794FAA"/>
    <w:rsid w:val="007B3C29"/>
    <w:rsid w:val="007F653A"/>
    <w:rsid w:val="008171A9"/>
    <w:rsid w:val="00835F0B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EA7E16"/>
    <w:rsid w:val="00F51717"/>
    <w:rsid w:val="00F671A2"/>
    <w:rsid w:val="00F80028"/>
    <w:rsid w:val="00F9404C"/>
    <w:rsid w:val="00F96ED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2025-03-18T06:52:00Z</dcterms:created>
  <dcterms:modified xsi:type="dcterms:W3CDTF">2025-03-18T06:52:00Z</dcterms:modified>
</cp:coreProperties>
</file>